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1ABB2" w14:textId="7010D62A" w:rsidR="00574A2A" w:rsidRDefault="00422F97" w:rsidP="007124DF">
      <w:pPr>
        <w:jc w:val="center"/>
      </w:pPr>
      <w:r>
        <w:t xml:space="preserve">……..  </w:t>
      </w:r>
      <w:r w:rsidR="00F15B71">
        <w:t>ELEKTRİK DAĞITIM A.Ş. GENEL MÜDÜRLÜĞÜ’NE</w:t>
      </w:r>
    </w:p>
    <w:p w14:paraId="560123B1" w14:textId="3EA3181C" w:rsidR="00251DF6" w:rsidRDefault="00251DF6" w:rsidP="00251DF6">
      <w:pPr>
        <w:ind w:left="6372" w:firstLine="708"/>
      </w:pPr>
      <w:r>
        <w:tab/>
      </w:r>
      <w:r>
        <w:tab/>
      </w:r>
      <w:r>
        <w:tab/>
      </w:r>
      <w:r>
        <w:tab/>
      </w:r>
      <w:r>
        <w:tab/>
      </w:r>
      <w:r>
        <w:t>**17.05.2024**</w:t>
      </w:r>
    </w:p>
    <w:p w14:paraId="5703EC8C" w14:textId="0DE335BE" w:rsidR="00F15B71" w:rsidRDefault="00251DF6">
      <w:r w:rsidRPr="00251DF6">
        <w:t>** Kaçak Abone Numaranızı veya Sözleşme Numaranızı Girin **</w:t>
      </w:r>
    </w:p>
    <w:p w14:paraId="46FAB78B" w14:textId="7ED9CE76" w:rsidR="00F15B71" w:rsidRDefault="00F15B71" w:rsidP="00A00F14">
      <w:pPr>
        <w:ind w:firstLine="708"/>
        <w:jc w:val="both"/>
      </w:pPr>
      <w:r>
        <w:t xml:space="preserve">Müdürlüğünüz yetki bölgesinde bulunan ve </w:t>
      </w:r>
      <w:r w:rsidR="007124DF">
        <w:t>dağıtım</w:t>
      </w:r>
      <w:r>
        <w:t xml:space="preserve"> sistemlerinde adıma kayıtlı bulunan tesisatların bazılarında kaçak elektrik kullanımı iddiasıyla ilgili adıma düzenlenen faturaların dayanakları tarafıma iletilmemiş ve bilgilendirme yapılmamıştır.  </w:t>
      </w:r>
    </w:p>
    <w:p w14:paraId="759B755D" w14:textId="2590D29D" w:rsidR="00F15B71" w:rsidRDefault="00F15B71" w:rsidP="007124DF">
      <w:pPr>
        <w:jc w:val="both"/>
      </w:pPr>
      <w:r>
        <w:t>Söz konusu tesisat</w:t>
      </w:r>
      <w:r w:rsidR="00422F97">
        <w:t xml:space="preserve"> veya tesisatlar ile ilgili </w:t>
      </w:r>
      <w:r>
        <w:t xml:space="preserve"> olarak;</w:t>
      </w:r>
    </w:p>
    <w:p w14:paraId="07C9708C" w14:textId="16EB1434" w:rsidR="00F15B71" w:rsidRDefault="00F15B71" w:rsidP="007124DF">
      <w:pPr>
        <w:pStyle w:val="ListeParagraf"/>
        <w:numPr>
          <w:ilvl w:val="0"/>
          <w:numId w:val="1"/>
        </w:numPr>
        <w:jc w:val="both"/>
      </w:pPr>
      <w:r>
        <w:t>Tesisatlara kaçak tarihinde devam etmekte olan abonelik olup olmadığını</w:t>
      </w:r>
      <w:r w:rsidR="00A00F14">
        <w:t>,</w:t>
      </w:r>
    </w:p>
    <w:p w14:paraId="36549144" w14:textId="7701A2B9" w:rsidR="00F15B71" w:rsidRDefault="00F15B71" w:rsidP="007124DF">
      <w:pPr>
        <w:pStyle w:val="ListeParagraf"/>
        <w:numPr>
          <w:ilvl w:val="0"/>
          <w:numId w:val="1"/>
        </w:numPr>
        <w:jc w:val="both"/>
      </w:pPr>
      <w:r>
        <w:t>Tesisatlarda şirketiniz tarafından takılan yasal sayaç olup olmadığı,</w:t>
      </w:r>
    </w:p>
    <w:p w14:paraId="3204F3E8" w14:textId="4093A1C1" w:rsidR="00F15B71" w:rsidRDefault="00F15B71" w:rsidP="007124DF">
      <w:pPr>
        <w:pStyle w:val="ListeParagraf"/>
        <w:numPr>
          <w:ilvl w:val="0"/>
          <w:numId w:val="1"/>
        </w:numPr>
        <w:jc w:val="both"/>
      </w:pPr>
      <w:r>
        <w:t xml:space="preserve">Söz konusu yasal sayaçlarda doğru ölçüme engel bir durum bulunup bulunmadığını, </w:t>
      </w:r>
      <w:r w:rsidR="00A00F14">
        <w:t xml:space="preserve">ölçüme engel bir durum </w:t>
      </w:r>
      <w:r>
        <w:t>varsa laboratuvar raporunu,</w:t>
      </w:r>
    </w:p>
    <w:p w14:paraId="077C521B" w14:textId="09751AF9" w:rsidR="00F15B71" w:rsidRDefault="00F15B71" w:rsidP="007124DF">
      <w:pPr>
        <w:pStyle w:val="ListeParagraf"/>
        <w:numPr>
          <w:ilvl w:val="0"/>
          <w:numId w:val="1"/>
        </w:numPr>
        <w:jc w:val="both"/>
      </w:pPr>
      <w:r>
        <w:t>Kaçak tespit anında sayaç üzerinden</w:t>
      </w:r>
      <w:r w:rsidR="00A00F14">
        <w:t xml:space="preserve"> geçen</w:t>
      </w:r>
      <w:r>
        <w:t xml:space="preserve"> tüketim ile kaçak bağlantı giderilip düzeltildikten </w:t>
      </w:r>
      <w:r w:rsidR="00A00F14">
        <w:t xml:space="preserve">sonra </w:t>
      </w:r>
      <w:r w:rsidR="00104C6F">
        <w:t xml:space="preserve">sayaç üzerinden </w:t>
      </w:r>
      <w:r w:rsidR="00A00F14">
        <w:t>yapılan</w:t>
      </w:r>
      <w:r>
        <w:t xml:space="preserve"> tüketim</w:t>
      </w:r>
      <w:r w:rsidR="00104C6F">
        <w:t xml:space="preserve"> miktarları</w:t>
      </w:r>
      <w:r w:rsidR="00A00F14">
        <w:t>,</w:t>
      </w:r>
    </w:p>
    <w:p w14:paraId="21CABE5E" w14:textId="73B4AD7D" w:rsidR="00F15B71" w:rsidRDefault="00F15B71" w:rsidP="007124DF">
      <w:pPr>
        <w:pStyle w:val="ListeParagraf"/>
        <w:numPr>
          <w:ilvl w:val="0"/>
          <w:numId w:val="1"/>
        </w:numPr>
        <w:jc w:val="both"/>
      </w:pPr>
      <w:r>
        <w:t>Tesisatların abone grupları,</w:t>
      </w:r>
    </w:p>
    <w:p w14:paraId="783EFC98" w14:textId="2F198D32" w:rsidR="00F15B71" w:rsidRDefault="00F15B71" w:rsidP="007124DF">
      <w:pPr>
        <w:pStyle w:val="ListeParagraf"/>
        <w:numPr>
          <w:ilvl w:val="0"/>
          <w:numId w:val="1"/>
        </w:numPr>
        <w:jc w:val="both"/>
      </w:pPr>
      <w:r>
        <w:t>Aynı yörede bulunan ve aynı abone grubunda bulunan ve bağlantı gücü aynı olan yerlerin ortalama tüketim miktarı</w:t>
      </w:r>
      <w:r w:rsidR="00104C6F">
        <w:t>,</w:t>
      </w:r>
    </w:p>
    <w:p w14:paraId="30ED9A09" w14:textId="01E5747D" w:rsidR="00F15B71" w:rsidRDefault="00F15B71" w:rsidP="007124DF">
      <w:pPr>
        <w:pStyle w:val="ListeParagraf"/>
        <w:numPr>
          <w:ilvl w:val="0"/>
          <w:numId w:val="1"/>
        </w:numPr>
        <w:jc w:val="both"/>
      </w:pPr>
      <w:r>
        <w:t xml:space="preserve">Kaçak kullanım tarihine ilişkin doğru bulgu ve belge tespit edilip edilmediği varsa bu belgelerin tahakkuk yapılırken kullanılıp kullanılmadığı ve </w:t>
      </w:r>
      <w:r w:rsidR="006D7510">
        <w:t>varlığı iddia edilen belge</w:t>
      </w:r>
      <w:r w:rsidR="00104C6F">
        <w:t>ler</w:t>
      </w:r>
      <w:r w:rsidR="006D7510">
        <w:t>in birer suretin tarafıma teslimini,</w:t>
      </w:r>
    </w:p>
    <w:p w14:paraId="6D82F8E5" w14:textId="704F0374" w:rsidR="006D7510" w:rsidRDefault="006D7510" w:rsidP="00104C6F">
      <w:pPr>
        <w:pStyle w:val="ListeParagraf"/>
        <w:numPr>
          <w:ilvl w:val="0"/>
          <w:numId w:val="1"/>
        </w:numPr>
        <w:jc w:val="both"/>
      </w:pPr>
      <w:r>
        <w:t xml:space="preserve">Tarafıma ait tesisatlarda </w:t>
      </w:r>
      <w:r w:rsidR="00104C6F">
        <w:t xml:space="preserve">şirketiniz tarafından </w:t>
      </w:r>
      <w:r>
        <w:t xml:space="preserve">yapılan </w:t>
      </w:r>
      <w:r w:rsidR="002773E5">
        <w:t xml:space="preserve">Son Endeks Okuma </w:t>
      </w:r>
      <w:r w:rsidR="00104C6F">
        <w:t xml:space="preserve">İşlem </w:t>
      </w:r>
      <w:r w:rsidR="002773E5">
        <w:t>Tarihi,</w:t>
      </w:r>
      <w:r w:rsidR="00104C6F">
        <w:t xml:space="preserve"> </w:t>
      </w:r>
      <w:r w:rsidR="002773E5">
        <w:t xml:space="preserve">Sayaç Kontrol </w:t>
      </w:r>
      <w:r w:rsidR="00104C6F">
        <w:t xml:space="preserve">İşlemi </w:t>
      </w:r>
      <w:r w:rsidR="002773E5">
        <w:t>Tutanak Tarihi,</w:t>
      </w:r>
      <w:r w:rsidR="00104C6F">
        <w:t xml:space="preserve"> </w:t>
      </w:r>
      <w:r w:rsidR="002773E5">
        <w:t>Sayaç Mühürleme</w:t>
      </w:r>
      <w:r w:rsidR="00104C6F">
        <w:t xml:space="preserve"> İşlemi</w:t>
      </w:r>
      <w:r w:rsidR="002773E5">
        <w:t xml:space="preserve"> Tutanak Tarihi,</w:t>
      </w:r>
      <w:r w:rsidR="00104C6F">
        <w:t xml:space="preserve"> </w:t>
      </w:r>
      <w:r w:rsidR="002773E5">
        <w:t>Sayaç Kesme</w:t>
      </w:r>
      <w:r w:rsidR="00104C6F">
        <w:t xml:space="preserve"> İşlemi</w:t>
      </w:r>
      <w:r w:rsidR="002773E5">
        <w:t xml:space="preserve"> Tutanak Tarihi,</w:t>
      </w:r>
      <w:r w:rsidR="00104C6F">
        <w:t xml:space="preserve"> </w:t>
      </w:r>
      <w:r w:rsidR="002773E5">
        <w:t xml:space="preserve">Sayaç Açma </w:t>
      </w:r>
      <w:r w:rsidR="00104C6F">
        <w:t xml:space="preserve">İşlemi </w:t>
      </w:r>
      <w:r w:rsidR="002773E5">
        <w:t>Tutanak Tarihi,</w:t>
      </w:r>
      <w:r w:rsidR="00104C6F">
        <w:t xml:space="preserve"> </w:t>
      </w:r>
      <w:r w:rsidR="002773E5">
        <w:t xml:space="preserve">Sayaç Değişim </w:t>
      </w:r>
      <w:r w:rsidR="00104C6F">
        <w:t xml:space="preserve">İşlemi </w:t>
      </w:r>
      <w:r w:rsidR="002773E5">
        <w:t xml:space="preserve">Tutanak Tarihi </w:t>
      </w:r>
      <w:r w:rsidR="002167E5">
        <w:t>bu işlemlerin hangi tarihlerde yapıldığı,</w:t>
      </w:r>
    </w:p>
    <w:p w14:paraId="63594E74" w14:textId="7D06C62C" w:rsidR="002167E5" w:rsidRDefault="002167E5" w:rsidP="007124DF">
      <w:pPr>
        <w:pStyle w:val="ListeParagraf"/>
        <w:numPr>
          <w:ilvl w:val="0"/>
          <w:numId w:val="1"/>
        </w:numPr>
        <w:jc w:val="both"/>
      </w:pPr>
      <w:r>
        <w:t xml:space="preserve">Daha önce </w:t>
      </w:r>
      <w:r w:rsidR="00104C6F">
        <w:t>şirketinize</w:t>
      </w:r>
      <w:r>
        <w:t xml:space="preserve"> bağlı tesisatlarda şahsıma yönelik kaçak işlemi yapılıp yapılmadığı yapıldıysa tarihleri ve tutanakları</w:t>
      </w:r>
      <w:r w:rsidR="00104C6F">
        <w:t>,</w:t>
      </w:r>
    </w:p>
    <w:p w14:paraId="18271435" w14:textId="3CCC01FF" w:rsidR="002167E5" w:rsidRDefault="002167E5" w:rsidP="007124DF">
      <w:pPr>
        <w:pStyle w:val="ListeParagraf"/>
        <w:numPr>
          <w:ilvl w:val="0"/>
          <w:numId w:val="1"/>
        </w:numPr>
        <w:jc w:val="both"/>
      </w:pPr>
      <w:r>
        <w:t>Tarafıma tahakkuk ettirilen kaçak tutanaklarına istinaden oluşturulan faturaların nasıl hesaplandığını gösterir ayrıntılı kaçak hesap dökümünün</w:t>
      </w:r>
      <w:r w:rsidR="00104C6F">
        <w:t>,</w:t>
      </w:r>
    </w:p>
    <w:p w14:paraId="6050B65E" w14:textId="77777777" w:rsidR="002167E5" w:rsidRDefault="002167E5" w:rsidP="002167E5"/>
    <w:p w14:paraId="52EC8761" w14:textId="1C6F0102" w:rsidR="002167E5" w:rsidRDefault="002167E5" w:rsidP="007124DF">
      <w:pPr>
        <w:ind w:left="4956" w:firstLine="708"/>
      </w:pPr>
      <w:r>
        <w:t xml:space="preserve">Tarafıma teslimini rica ederim. </w:t>
      </w:r>
    </w:p>
    <w:p w14:paraId="5494F85D" w14:textId="77777777" w:rsidR="00251DF6" w:rsidRDefault="00251DF6" w:rsidP="00251DF6">
      <w:r>
        <w:t>**[İmza]**</w:t>
      </w:r>
    </w:p>
    <w:p w14:paraId="7208EB96" w14:textId="77777777" w:rsidR="00251DF6" w:rsidRDefault="00251DF6" w:rsidP="00251DF6">
      <w:r>
        <w:t>**[Adınız Soyadınız]**</w:t>
      </w:r>
    </w:p>
    <w:p w14:paraId="259FD376" w14:textId="5B42D798" w:rsidR="00F15B71" w:rsidRDefault="00251DF6" w:rsidP="00251DF6">
      <w:r>
        <w:t>* Dilekçenize itirazınızı destekleyen belgeleri eklemeyi unutmayın.</w:t>
      </w:r>
    </w:p>
    <w:p w14:paraId="107368E4" w14:textId="77777777" w:rsidR="00251DF6" w:rsidRDefault="00251DF6" w:rsidP="00251DF6"/>
    <w:p w14:paraId="29D62936" w14:textId="3B42D8AC" w:rsidR="00251DF6" w:rsidRDefault="00251DF6" w:rsidP="00251DF6">
      <w:r w:rsidRPr="00251DF6">
        <w:t>Bu dilekçe örneği genel bir format olup, kendi durumunuza göre uyarlamanız gerekmektedir. Tarafımızdan danışmanlık almanız da faydalı olabilir.</w:t>
      </w:r>
    </w:p>
    <w:sectPr w:rsidR="00251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B6343"/>
    <w:multiLevelType w:val="hybridMultilevel"/>
    <w:tmpl w:val="A2EA78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118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71"/>
    <w:rsid w:val="00104C6F"/>
    <w:rsid w:val="002167E5"/>
    <w:rsid w:val="00251DF6"/>
    <w:rsid w:val="002773E5"/>
    <w:rsid w:val="00422F97"/>
    <w:rsid w:val="00574A2A"/>
    <w:rsid w:val="006D7510"/>
    <w:rsid w:val="0071104A"/>
    <w:rsid w:val="007124DF"/>
    <w:rsid w:val="007B2222"/>
    <w:rsid w:val="00A00F14"/>
    <w:rsid w:val="00EA0741"/>
    <w:rsid w:val="00F1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6BCF"/>
  <w15:chartTrackingRefBased/>
  <w15:docId w15:val="{D7250BF3-5998-47A5-8FFD-F886F874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 ŞAHİN</dc:creator>
  <cp:keywords/>
  <dc:description/>
  <cp:lastModifiedBy>Engin ŞAHİN</cp:lastModifiedBy>
  <cp:revision>6</cp:revision>
  <dcterms:created xsi:type="dcterms:W3CDTF">2024-05-15T09:15:00Z</dcterms:created>
  <dcterms:modified xsi:type="dcterms:W3CDTF">2024-05-17T15:34:00Z</dcterms:modified>
</cp:coreProperties>
</file>